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C8F" w:rsidRPr="00D04C8F" w:rsidRDefault="00D04C8F" w:rsidP="00D04C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208150484"/>
      <w:r w:rsidRPr="00D04C8F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D04C8F" w:rsidRPr="00D04C8F" w:rsidRDefault="00D04C8F" w:rsidP="00D04C8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04C8F">
        <w:rPr>
          <w:rFonts w:ascii="Arial" w:hAnsi="Arial" w:cs="Arial"/>
          <w:sz w:val="24"/>
          <w:szCs w:val="24"/>
        </w:rPr>
        <w:t xml:space="preserve">   V SEMESTER                                   </w:t>
      </w:r>
      <w:r w:rsidR="0090641D">
        <w:rPr>
          <w:rFonts w:ascii="Arial" w:hAnsi="Arial" w:cs="Arial"/>
          <w:sz w:val="24"/>
          <w:szCs w:val="24"/>
        </w:rPr>
        <w:t xml:space="preserve">        </w:t>
      </w:r>
      <w:bookmarkStart w:id="1" w:name="_GoBack"/>
      <w:bookmarkEnd w:id="1"/>
      <w:r w:rsidR="0090641D">
        <w:rPr>
          <w:rFonts w:ascii="Arial" w:hAnsi="Arial" w:cs="Arial"/>
          <w:sz w:val="24"/>
          <w:szCs w:val="24"/>
        </w:rPr>
        <w:t xml:space="preserve"> </w:t>
      </w:r>
      <w:r w:rsidRPr="00D04C8F">
        <w:rPr>
          <w:rFonts w:ascii="Arial" w:hAnsi="Arial" w:cs="Arial"/>
          <w:b/>
          <w:sz w:val="24"/>
          <w:szCs w:val="24"/>
        </w:rPr>
        <w:t xml:space="preserve">ZOOLOGY                        </w:t>
      </w:r>
      <w:r w:rsidR="00AB1C1A">
        <w:rPr>
          <w:rFonts w:ascii="Arial" w:hAnsi="Arial" w:cs="Arial"/>
          <w:b/>
          <w:sz w:val="24"/>
          <w:szCs w:val="24"/>
        </w:rPr>
        <w:t xml:space="preserve">     </w:t>
      </w:r>
      <w:r w:rsidR="0090641D">
        <w:rPr>
          <w:rFonts w:ascii="Arial" w:hAnsi="Arial" w:cs="Arial"/>
          <w:b/>
          <w:sz w:val="24"/>
          <w:szCs w:val="24"/>
        </w:rPr>
        <w:t xml:space="preserve">  </w:t>
      </w:r>
      <w:r w:rsidRPr="00D04C8F">
        <w:rPr>
          <w:rFonts w:ascii="Arial" w:hAnsi="Arial" w:cs="Arial"/>
          <w:sz w:val="24"/>
          <w:szCs w:val="24"/>
        </w:rPr>
        <w:t>TIME: 3 HRS /WEEK</w:t>
      </w:r>
    </w:p>
    <w:p w:rsidR="00D04C8F" w:rsidRPr="00AB1C1A" w:rsidRDefault="0090641D" w:rsidP="00AB1C1A">
      <w:pPr>
        <w:widowControl w:val="0"/>
        <w:autoSpaceDE w:val="0"/>
        <w:autoSpaceDN w:val="0"/>
        <w:spacing w:before="1" w:after="0" w:line="274" w:lineRule="exact"/>
        <w:ind w:right="6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04C8F" w:rsidRPr="00D04C8F">
        <w:rPr>
          <w:rFonts w:ascii="Arial" w:hAnsi="Arial" w:cs="Arial"/>
          <w:sz w:val="24"/>
          <w:szCs w:val="24"/>
        </w:rPr>
        <w:t>Z-Ma</w:t>
      </w:r>
      <w:r w:rsidR="00AB1C1A">
        <w:rPr>
          <w:rFonts w:ascii="Arial" w:hAnsi="Arial" w:cs="Arial"/>
          <w:sz w:val="24"/>
          <w:szCs w:val="24"/>
        </w:rPr>
        <w:t>3</w:t>
      </w:r>
      <w:r w:rsidR="00D04C8F" w:rsidRPr="00D04C8F">
        <w:rPr>
          <w:rFonts w:ascii="Arial" w:hAnsi="Arial" w:cs="Arial"/>
          <w:sz w:val="24"/>
          <w:szCs w:val="24"/>
        </w:rPr>
        <w:t xml:space="preserve">-5501(2)      </w:t>
      </w:r>
      <w:r>
        <w:rPr>
          <w:rFonts w:ascii="Arial" w:hAnsi="Arial" w:cs="Arial"/>
          <w:sz w:val="24"/>
          <w:szCs w:val="24"/>
        </w:rPr>
        <w:t xml:space="preserve">     </w:t>
      </w:r>
      <w:r w:rsidR="00D04C8F" w:rsidRPr="00D04C8F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SUSTAINABLEAQUACULTURE</w:t>
      </w:r>
      <w:r w:rsidR="00D04C8F" w:rsidRPr="00D04C8F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MANAGEMEN</w:t>
      </w:r>
      <w:r w:rsidR="00AB1C1A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 xml:space="preserve">T   </w:t>
      </w:r>
      <w:r w:rsidR="00D04C8F" w:rsidRPr="00D04C8F">
        <w:rPr>
          <w:rFonts w:ascii="Arial" w:hAnsi="Arial" w:cs="Arial"/>
          <w:sz w:val="24"/>
          <w:szCs w:val="24"/>
        </w:rPr>
        <w:t>MARKS: 100</w:t>
      </w:r>
    </w:p>
    <w:p w:rsidR="00D04C8F" w:rsidRPr="00D04C8F" w:rsidRDefault="0090641D" w:rsidP="00D04C8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D04C8F" w:rsidRPr="00D04C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4C8F" w:rsidRPr="00D04C8F">
        <w:rPr>
          <w:rFonts w:ascii="Arial" w:hAnsi="Arial" w:cs="Arial"/>
          <w:sz w:val="24"/>
          <w:szCs w:val="24"/>
        </w:rPr>
        <w:t>w.e.f</w:t>
      </w:r>
      <w:proofErr w:type="spellEnd"/>
      <w:r w:rsidR="00D04C8F" w:rsidRPr="00D04C8F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="00D04C8F" w:rsidRPr="00D04C8F">
        <w:rPr>
          <w:rFonts w:ascii="Arial" w:hAnsi="Arial" w:cs="Arial"/>
          <w:b/>
          <w:sz w:val="24"/>
          <w:szCs w:val="24"/>
        </w:rPr>
        <w:t>SYLLABUS</w:t>
      </w:r>
    </w:p>
    <w:bookmarkEnd w:id="0"/>
    <w:p w:rsidR="00AB1C1A" w:rsidRDefault="00AB1C1A" w:rsidP="00AB1C1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EA3E91" w:rsidRPr="00EA3E91" w:rsidRDefault="00EA3E91" w:rsidP="00EA3E91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Pr="00EA3E91">
        <w:rPr>
          <w:rFonts w:ascii="Arial" w:eastAsia="Calibri" w:hAnsi="Arial" w:cs="Arial"/>
          <w:b/>
          <w:sz w:val="24"/>
          <w:szCs w:val="24"/>
        </w:rPr>
        <w:t>OBJECTIVES: To enable the students to</w:t>
      </w:r>
    </w:p>
    <w:p w:rsidR="00EA3E91" w:rsidRPr="00EA3E91" w:rsidRDefault="00EA3E91" w:rsidP="00EA3E91">
      <w:pPr>
        <w:numPr>
          <w:ilvl w:val="0"/>
          <w:numId w:val="11"/>
        </w:numPr>
        <w:spacing w:after="0" w:line="276" w:lineRule="auto"/>
        <w:rPr>
          <w:rFonts w:ascii="Arial" w:eastAsia="Calibri" w:hAnsi="Arial" w:cs="Arial"/>
          <w:bCs/>
          <w:sz w:val="24"/>
          <w:szCs w:val="24"/>
        </w:rPr>
      </w:pPr>
      <w:r w:rsidRPr="00EA3E91">
        <w:rPr>
          <w:rFonts w:ascii="Arial" w:eastAsia="Calibri" w:hAnsi="Arial" w:cs="Arial"/>
          <w:bCs/>
          <w:sz w:val="24"/>
          <w:szCs w:val="24"/>
        </w:rPr>
        <w:t>Develop insight about the systems and practices in aquaculture.</w:t>
      </w:r>
    </w:p>
    <w:p w:rsidR="00EA3E91" w:rsidRPr="00EA3E91" w:rsidRDefault="00EA3E91" w:rsidP="00EA3E91">
      <w:pPr>
        <w:numPr>
          <w:ilvl w:val="0"/>
          <w:numId w:val="11"/>
        </w:numPr>
        <w:spacing w:after="0" w:line="276" w:lineRule="auto"/>
        <w:rPr>
          <w:rFonts w:ascii="Arial" w:eastAsia="Calibri" w:hAnsi="Arial" w:cs="Arial"/>
          <w:bCs/>
          <w:sz w:val="24"/>
          <w:szCs w:val="24"/>
        </w:rPr>
      </w:pPr>
      <w:r w:rsidRPr="00EA3E91">
        <w:rPr>
          <w:rFonts w:ascii="Arial" w:eastAsia="Calibri" w:hAnsi="Arial" w:cs="Arial"/>
          <w:bCs/>
          <w:sz w:val="24"/>
          <w:szCs w:val="24"/>
        </w:rPr>
        <w:t>Outline the technique of induced breeding for propagation of species and contributes significantly to the overall aquaculture production.</w:t>
      </w:r>
    </w:p>
    <w:p w:rsidR="00EA3E91" w:rsidRPr="00EA3E91" w:rsidRDefault="00EA3E91" w:rsidP="00EA3E91">
      <w:pPr>
        <w:numPr>
          <w:ilvl w:val="0"/>
          <w:numId w:val="11"/>
        </w:numPr>
        <w:spacing w:after="0" w:line="276" w:lineRule="auto"/>
        <w:rPr>
          <w:rFonts w:ascii="Arial" w:eastAsia="Calibri" w:hAnsi="Arial" w:cs="Arial"/>
          <w:bCs/>
          <w:sz w:val="24"/>
          <w:szCs w:val="24"/>
        </w:rPr>
      </w:pPr>
      <w:r w:rsidRPr="00EA3E91">
        <w:rPr>
          <w:rFonts w:ascii="Arial" w:eastAsia="Calibri" w:hAnsi="Arial" w:cs="Arial"/>
          <w:bCs/>
          <w:sz w:val="24"/>
          <w:szCs w:val="24"/>
        </w:rPr>
        <w:t>Realize the importance of maintaining soil &amp; water quality parameters in the management of culture ponds.</w:t>
      </w:r>
    </w:p>
    <w:p w:rsidR="00EA3E91" w:rsidRPr="00EA3E91" w:rsidRDefault="00EA3E91" w:rsidP="00EA3E91">
      <w:pPr>
        <w:numPr>
          <w:ilvl w:val="0"/>
          <w:numId w:val="11"/>
        </w:numPr>
        <w:spacing w:after="0" w:line="276" w:lineRule="auto"/>
        <w:rPr>
          <w:rFonts w:ascii="Arial" w:eastAsia="Calibri" w:hAnsi="Arial" w:cs="Arial"/>
          <w:bCs/>
          <w:sz w:val="24"/>
          <w:szCs w:val="24"/>
        </w:rPr>
      </w:pPr>
      <w:r w:rsidRPr="00EA3E91">
        <w:rPr>
          <w:rFonts w:ascii="Arial" w:eastAsia="Calibri" w:hAnsi="Arial" w:cs="Arial"/>
          <w:bCs/>
          <w:sz w:val="24"/>
          <w:szCs w:val="24"/>
        </w:rPr>
        <w:t>Recognize the factors for successful management of carp culture ponds.</w:t>
      </w:r>
    </w:p>
    <w:p w:rsidR="00EA3E91" w:rsidRPr="00EA3E91" w:rsidRDefault="00EA3E91" w:rsidP="00EA3E91">
      <w:pPr>
        <w:numPr>
          <w:ilvl w:val="0"/>
          <w:numId w:val="11"/>
        </w:numPr>
        <w:spacing w:after="0" w:line="276" w:lineRule="auto"/>
        <w:rPr>
          <w:rFonts w:ascii="Arial" w:eastAsia="Calibri" w:hAnsi="Arial" w:cs="Arial"/>
          <w:bCs/>
          <w:sz w:val="24"/>
          <w:szCs w:val="24"/>
        </w:rPr>
      </w:pPr>
      <w:r w:rsidRPr="00EA3E91">
        <w:rPr>
          <w:rFonts w:ascii="Arial" w:eastAsia="Calibri" w:hAnsi="Arial" w:cs="Arial"/>
          <w:bCs/>
          <w:sz w:val="24"/>
          <w:szCs w:val="24"/>
        </w:rPr>
        <w:t>Identify fin and shell fish diseases.</w:t>
      </w:r>
    </w:p>
    <w:p w:rsidR="00EA3E91" w:rsidRPr="00EA3E91" w:rsidRDefault="00EA3E91" w:rsidP="000208B5">
      <w:pPr>
        <w:spacing w:after="0" w:line="240" w:lineRule="auto"/>
        <w:ind w:left="1080"/>
        <w:rPr>
          <w:rFonts w:ascii="Arial" w:eastAsia="Calibri" w:hAnsi="Arial" w:cs="Arial"/>
          <w:bCs/>
          <w:sz w:val="24"/>
          <w:szCs w:val="24"/>
        </w:rPr>
      </w:pPr>
    </w:p>
    <w:p w:rsidR="00EA3E91" w:rsidRPr="00EA3E91" w:rsidRDefault="00EA3E91" w:rsidP="000208B5">
      <w:pPr>
        <w:keepNext/>
        <w:keepLines/>
        <w:widowControl w:val="0"/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  <w:r w:rsidRPr="00EA3E91"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 xml:space="preserve">      </w:t>
      </w:r>
      <w:r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 xml:space="preserve">   </w:t>
      </w:r>
      <w:r w:rsidRPr="00EA3E91">
        <w:rPr>
          <w:rFonts w:ascii="Arial" w:eastAsiaTheme="majorEastAsia" w:hAnsi="Arial" w:cs="Arial"/>
          <w:b/>
          <w:bCs/>
          <w:kern w:val="0"/>
          <w:sz w:val="24"/>
          <w:szCs w:val="24"/>
          <w:lang w:val="en-US"/>
        </w:rPr>
        <w:t>Course</w:t>
      </w:r>
      <w:r w:rsidRPr="00EA3E91">
        <w:rPr>
          <w:rFonts w:ascii="Arial" w:eastAsiaTheme="majorEastAsia" w:hAnsi="Arial" w:cs="Arial"/>
          <w:b/>
          <w:bCs/>
          <w:spacing w:val="-4"/>
          <w:kern w:val="0"/>
          <w:sz w:val="24"/>
          <w:szCs w:val="24"/>
          <w:lang w:val="en-US"/>
        </w:rPr>
        <w:t xml:space="preserve"> </w:t>
      </w:r>
      <w:r w:rsidRPr="00EA3E91">
        <w:rPr>
          <w:rFonts w:ascii="Arial" w:eastAsiaTheme="majorEastAsia" w:hAnsi="Arial" w:cs="Arial"/>
          <w:b/>
          <w:bCs/>
          <w:spacing w:val="-2"/>
          <w:kern w:val="0"/>
          <w:sz w:val="24"/>
          <w:szCs w:val="24"/>
          <w:lang w:val="en-US"/>
        </w:rPr>
        <w:t xml:space="preserve">outcomes: </w:t>
      </w:r>
      <w:r w:rsidRPr="00EA3E91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Students at the successful completion of this course will be able to</w:t>
      </w:r>
    </w:p>
    <w:p w:rsidR="00EA3E91" w:rsidRPr="00EA3E91" w:rsidRDefault="00EA3E91" w:rsidP="000208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E91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>CO</w:t>
      </w:r>
      <w:r w:rsidRPr="00EA3E91">
        <w:rPr>
          <w:rFonts w:ascii="Arial" w:hAnsi="Arial" w:cs="Arial"/>
          <w:sz w:val="24"/>
          <w:szCs w:val="24"/>
        </w:rPr>
        <w:t>1: L4-Appraise about the culture practices and selection of species for aquaculture.</w:t>
      </w:r>
    </w:p>
    <w:p w:rsidR="00EA3E91" w:rsidRPr="00EA3E91" w:rsidRDefault="00EA3E91" w:rsidP="000208B5">
      <w:pPr>
        <w:spacing w:after="0" w:line="240" w:lineRule="auto"/>
        <w:ind w:left="2070" w:hanging="15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CO</w:t>
      </w:r>
      <w:r w:rsidRPr="00EA3E91">
        <w:rPr>
          <w:rFonts w:ascii="Arial" w:hAnsi="Arial" w:cs="Arial"/>
          <w:sz w:val="24"/>
          <w:szCs w:val="24"/>
        </w:rPr>
        <w:t>2: L3-Relate theoretical knowledge to plan the layout of a pond and understand the important parameters in water and soil management.</w:t>
      </w:r>
    </w:p>
    <w:p w:rsidR="00EA3E91" w:rsidRPr="00EA3E91" w:rsidRDefault="00EA3E91" w:rsidP="000208B5">
      <w:pPr>
        <w:spacing w:after="0" w:line="240" w:lineRule="auto"/>
        <w:ind w:left="1800" w:hanging="13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CO</w:t>
      </w:r>
      <w:r w:rsidRPr="00EA3E91">
        <w:rPr>
          <w:rFonts w:ascii="Arial" w:hAnsi="Arial" w:cs="Arial"/>
          <w:sz w:val="24"/>
          <w:szCs w:val="24"/>
        </w:rPr>
        <w:t>3: L3-Summarise the technique of induced breeding and the culture of Indian major carps.</w:t>
      </w:r>
    </w:p>
    <w:p w:rsidR="00EA3E91" w:rsidRPr="00EA3E91" w:rsidRDefault="00EA3E91" w:rsidP="000208B5">
      <w:pPr>
        <w:spacing w:after="0" w:line="240" w:lineRule="auto"/>
        <w:ind w:left="1440" w:hanging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CO</w:t>
      </w:r>
      <w:r w:rsidRPr="00EA3E91">
        <w:rPr>
          <w:rFonts w:ascii="Arial" w:hAnsi="Arial" w:cs="Arial"/>
          <w:sz w:val="24"/>
          <w:szCs w:val="24"/>
        </w:rPr>
        <w:t>4: L4-CO4 Outline the essential stages of pre-stocking, stocking, and post-stocking management practices for effective carp culture in ponds.</w:t>
      </w:r>
    </w:p>
    <w:p w:rsidR="00EA3E91" w:rsidRPr="00EA3E91" w:rsidRDefault="00EA3E91" w:rsidP="000208B5">
      <w:pPr>
        <w:spacing w:after="0" w:line="240" w:lineRule="auto"/>
        <w:ind w:left="2160" w:hanging="1620"/>
        <w:jc w:val="both"/>
        <w:rPr>
          <w:rFonts w:ascii="Arial" w:hAnsi="Arial" w:cs="Arial"/>
          <w:sz w:val="24"/>
          <w:szCs w:val="24"/>
        </w:rPr>
      </w:pPr>
      <w:r w:rsidRPr="00EA3E91">
        <w:rPr>
          <w:rFonts w:ascii="Arial" w:hAnsi="Arial" w:cs="Arial"/>
          <w:sz w:val="24"/>
          <w:szCs w:val="24"/>
        </w:rPr>
        <w:t>CO5: L2-Identify the diseases of cultured fish and shrimps and suggest corrective measures.</w:t>
      </w:r>
    </w:p>
    <w:p w:rsidR="00102C70" w:rsidRPr="00AB1C1A" w:rsidRDefault="00AB1C1A" w:rsidP="000208B5">
      <w:pPr>
        <w:keepNext/>
        <w:keepLines/>
        <w:widowControl w:val="0"/>
        <w:autoSpaceDE w:val="0"/>
        <w:autoSpaceDN w:val="0"/>
        <w:spacing w:after="0" w:line="240" w:lineRule="auto"/>
        <w:ind w:left="271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 w:rsidRP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="00EA3E91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</w:t>
      </w:r>
      <w:r w:rsidR="00EA3E91" w:rsidRPr="00AB1C1A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UNIT: </w:t>
      </w:r>
      <w:r w:rsidR="00EA3E91" w:rsidRPr="00AB1C1A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1</w:t>
      </w:r>
    </w:p>
    <w:p w:rsidR="00102C70" w:rsidRPr="00D04C8F" w:rsidRDefault="00102C70" w:rsidP="00772ECD">
      <w:pPr>
        <w:widowControl w:val="0"/>
        <w:numPr>
          <w:ilvl w:val="1"/>
          <w:numId w:val="9"/>
        </w:numPr>
        <w:tabs>
          <w:tab w:val="left" w:pos="1418"/>
        </w:tabs>
        <w:autoSpaceDE w:val="0"/>
        <w:autoSpaceDN w:val="0"/>
        <w:spacing w:after="0" w:line="360" w:lineRule="auto"/>
        <w:ind w:left="1134" w:hanging="283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Present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status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Aquaculture–Global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National </w:t>
      </w: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scenario</w:t>
      </w:r>
    </w:p>
    <w:p w:rsidR="00102C70" w:rsidRPr="00D04C8F" w:rsidRDefault="00F56A81" w:rsidP="00772ECD">
      <w:pPr>
        <w:widowControl w:val="0"/>
        <w:numPr>
          <w:ilvl w:val="1"/>
          <w:numId w:val="9"/>
        </w:numPr>
        <w:tabs>
          <w:tab w:val="left" w:pos="1418"/>
        </w:tabs>
        <w:autoSpaceDE w:val="0"/>
        <w:autoSpaceDN w:val="0"/>
        <w:spacing w:after="0" w:line="360" w:lineRule="auto"/>
        <w:ind w:left="1418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Criteria for selection of species for culture</w:t>
      </w:r>
      <w:r w:rsidR="002F6276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, </w:t>
      </w:r>
      <w:r w:rsidR="00102C7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Major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102C7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cultivable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102C7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species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102C7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for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102C7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aquaculture: freshwater,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102C7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brackish water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102C7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102C70"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marine.</w:t>
      </w:r>
    </w:p>
    <w:p w:rsidR="00102C70" w:rsidRPr="00D04C8F" w:rsidRDefault="00102C70" w:rsidP="00772ECD">
      <w:pPr>
        <w:widowControl w:val="0"/>
        <w:numPr>
          <w:ilvl w:val="1"/>
          <w:numId w:val="9"/>
        </w:numPr>
        <w:tabs>
          <w:tab w:val="left" w:pos="1418"/>
        </w:tabs>
        <w:autoSpaceDE w:val="0"/>
        <w:autoSpaceDN w:val="0"/>
        <w:spacing w:after="0" w:line="360" w:lineRule="auto"/>
        <w:ind w:left="1418" w:right="108" w:hanging="567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Traditional,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extensive,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modified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extensive,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semi-intensive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intensive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cultures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fish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and </w:t>
      </w: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shrimp.</w:t>
      </w:r>
    </w:p>
    <w:p w:rsidR="00102C70" w:rsidRPr="00D04C8F" w:rsidRDefault="00102C70" w:rsidP="00772ECD">
      <w:pPr>
        <w:widowControl w:val="0"/>
        <w:numPr>
          <w:ilvl w:val="1"/>
          <w:numId w:val="9"/>
        </w:numPr>
        <w:tabs>
          <w:tab w:val="left" w:pos="1418"/>
        </w:tabs>
        <w:autoSpaceDE w:val="0"/>
        <w:autoSpaceDN w:val="0"/>
        <w:spacing w:after="0" w:line="360" w:lineRule="auto"/>
        <w:ind w:left="1134" w:hanging="283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Design and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construction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fish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shrimp</w:t>
      </w:r>
      <w:r w:rsidR="00AB1C1A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farms</w:t>
      </w:r>
    </w:p>
    <w:p w:rsidR="00102C70" w:rsidRPr="00AB1C1A" w:rsidRDefault="00EA3E91" w:rsidP="00102C70">
      <w:pPr>
        <w:keepNext/>
        <w:keepLines/>
        <w:widowControl w:val="0"/>
        <w:autoSpaceDE w:val="0"/>
        <w:autoSpaceDN w:val="0"/>
        <w:spacing w:before="160" w:after="80" w:line="240" w:lineRule="auto"/>
        <w:ind w:left="271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</w:t>
      </w:r>
      <w:r w:rsidRPr="00AB1C1A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UNIT: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Pr="00AB1C1A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2</w:t>
      </w:r>
    </w:p>
    <w:p w:rsidR="00102C70" w:rsidRPr="00D04C8F" w:rsidRDefault="00102C70" w:rsidP="00772ECD">
      <w:pPr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36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Functional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classification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of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ponds–head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pond,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hatchery,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nursery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ponds</w:t>
      </w:r>
    </w:p>
    <w:p w:rsidR="00102C70" w:rsidRPr="00D04C8F" w:rsidRDefault="00102C70" w:rsidP="00772ECD">
      <w:pPr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36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Functional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classification of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ponds-rearing,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production, stocking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and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quarantine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ponds</w:t>
      </w:r>
    </w:p>
    <w:p w:rsidR="00102C70" w:rsidRPr="00D04C8F" w:rsidRDefault="00102C70" w:rsidP="00772ECD">
      <w:pPr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36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Need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of fertilizer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and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manure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application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in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culture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ponds</w:t>
      </w:r>
    </w:p>
    <w:p w:rsidR="00102C70" w:rsidRPr="00D04C8F" w:rsidRDefault="00102C70" w:rsidP="00772ECD">
      <w:pPr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spacing w:before="2" w:after="0" w:line="360" w:lineRule="auto"/>
        <w:ind w:left="1134" w:right="111" w:hanging="425"/>
        <w:rPr>
          <w:rFonts w:ascii="Arial" w:eastAsia="Times New Roman" w:hAnsi="Arial" w:cs="Arial"/>
          <w:kern w:val="0"/>
          <w:position w:val="2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Physio-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chemical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conditions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of soil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and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water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optimum for culture (Temperature,</w:t>
      </w:r>
      <w:r w:rsidR="00AB1C1A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depth,</w:t>
      </w:r>
      <w:r w:rsidRPr="00D04C8F">
        <w:rPr>
          <w:rFonts w:ascii="Arial" w:eastAsia="Times New Roman" w:hAnsi="Arial" w:cs="Arial"/>
          <w:color w:val="211F1F"/>
          <w:kern w:val="0"/>
          <w:position w:val="2"/>
          <w:sz w:val="24"/>
          <w:szCs w:val="24"/>
          <w:lang w:val="en-US"/>
        </w:rPr>
        <w:t>turbidity, light, water, PH, BOD, CO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2 </w:t>
      </w:r>
      <w:r w:rsidRPr="00D04C8F">
        <w:rPr>
          <w:rFonts w:ascii="Arial" w:eastAsia="Times New Roman" w:hAnsi="Arial" w:cs="Arial"/>
          <w:color w:val="211F1F"/>
          <w:kern w:val="0"/>
          <w:position w:val="2"/>
          <w:sz w:val="24"/>
          <w:szCs w:val="24"/>
          <w:lang w:val="en-US"/>
        </w:rPr>
        <w:t>and nutrients)</w:t>
      </w:r>
    </w:p>
    <w:p w:rsidR="00102C70" w:rsidRPr="00AB1C1A" w:rsidRDefault="00AB1C1A" w:rsidP="00102C70">
      <w:pPr>
        <w:keepNext/>
        <w:keepLines/>
        <w:widowControl w:val="0"/>
        <w:autoSpaceDE w:val="0"/>
        <w:autoSpaceDN w:val="0"/>
        <w:spacing w:before="160" w:after="80" w:line="240" w:lineRule="auto"/>
        <w:ind w:left="271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</w:t>
      </w:r>
      <w:r w:rsidR="00EA3E91" w:rsidRPr="00AB1C1A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UNIT:</w:t>
      </w:r>
      <w:r w:rsidR="00EA3E91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EA3E91" w:rsidRPr="00AB1C1A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3</w:t>
      </w:r>
    </w:p>
    <w:p w:rsidR="00102C70" w:rsidRPr="00D04C8F" w:rsidRDefault="00102C70" w:rsidP="00772ECD">
      <w:pPr>
        <w:pStyle w:val="ListParagraph"/>
        <w:widowControl w:val="0"/>
        <w:numPr>
          <w:ilvl w:val="1"/>
          <w:numId w:val="13"/>
        </w:numPr>
        <w:tabs>
          <w:tab w:val="left" w:pos="1276"/>
        </w:tabs>
        <w:autoSpaceDE w:val="0"/>
        <w:autoSpaceDN w:val="0"/>
        <w:spacing w:after="0" w:line="276" w:lineRule="auto"/>
        <w:ind w:left="1134" w:hanging="425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Induced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breeding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in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fishes</w:t>
      </w:r>
    </w:p>
    <w:p w:rsidR="00102C70" w:rsidRPr="00D04C8F" w:rsidRDefault="00102C70" w:rsidP="00772ECD">
      <w:pPr>
        <w:pStyle w:val="ListParagraph"/>
        <w:widowControl w:val="0"/>
        <w:numPr>
          <w:ilvl w:val="1"/>
          <w:numId w:val="13"/>
        </w:numPr>
        <w:tabs>
          <w:tab w:val="left" w:pos="1276"/>
          <w:tab w:val="left" w:pos="1711"/>
          <w:tab w:val="left" w:pos="2431"/>
          <w:tab w:val="left" w:pos="6032"/>
          <w:tab w:val="left" w:pos="8913"/>
        </w:tabs>
        <w:autoSpaceDE w:val="0"/>
        <w:autoSpaceDN w:val="0"/>
        <w:spacing w:after="0" w:line="276" w:lineRule="auto"/>
        <w:ind w:left="1134" w:right="243" w:hanging="425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Culture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spacing w:val="-6"/>
          <w:kern w:val="0"/>
          <w:sz w:val="24"/>
          <w:szCs w:val="24"/>
          <w:lang w:val="en-US"/>
        </w:rPr>
        <w:t>of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ab/>
        <w:t>Indian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major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carps: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Pre-stocking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management (Dewatering,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ab/>
      </w: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drying,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ploughing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/desilting;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Predators,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weeds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algal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blooms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their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control,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Liming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and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fertilization)</w:t>
      </w:r>
    </w:p>
    <w:p w:rsidR="00102C70" w:rsidRPr="00D04C8F" w:rsidRDefault="00102C70" w:rsidP="00772ECD">
      <w:pPr>
        <w:pStyle w:val="ListParagraph"/>
        <w:widowControl w:val="0"/>
        <w:numPr>
          <w:ilvl w:val="1"/>
          <w:numId w:val="13"/>
        </w:numPr>
        <w:tabs>
          <w:tab w:val="left" w:pos="1276"/>
        </w:tabs>
        <w:autoSpaceDE w:val="0"/>
        <w:autoSpaceDN w:val="0"/>
        <w:spacing w:after="0" w:line="276" w:lineRule="auto"/>
        <w:ind w:left="1134" w:hanging="425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Culture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 Indian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major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carps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–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Stocking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management</w:t>
      </w:r>
    </w:p>
    <w:p w:rsidR="00102C70" w:rsidRPr="00EA3E91" w:rsidRDefault="00102C70" w:rsidP="00772ECD">
      <w:pPr>
        <w:pStyle w:val="ListParagraph"/>
        <w:widowControl w:val="0"/>
        <w:numPr>
          <w:ilvl w:val="1"/>
          <w:numId w:val="13"/>
        </w:numPr>
        <w:tabs>
          <w:tab w:val="left" w:pos="1276"/>
        </w:tabs>
        <w:autoSpaceDE w:val="0"/>
        <w:autoSpaceDN w:val="0"/>
        <w:spacing w:before="1" w:after="0" w:line="276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Culture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Indian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major</w:t>
      </w:r>
      <w:r w:rsidR="0090641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carps-post-stocking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management</w:t>
      </w:r>
    </w:p>
    <w:p w:rsidR="000208B5" w:rsidRDefault="000208B5" w:rsidP="000208B5">
      <w:pPr>
        <w:widowControl w:val="0"/>
        <w:autoSpaceDE w:val="0"/>
        <w:autoSpaceDN w:val="0"/>
        <w:spacing w:before="5" w:after="0" w:line="240" w:lineRule="auto"/>
        <w:ind w:firstLine="720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0208B5" w:rsidRDefault="000208B5" w:rsidP="000208B5">
      <w:pPr>
        <w:widowControl w:val="0"/>
        <w:autoSpaceDE w:val="0"/>
        <w:autoSpaceDN w:val="0"/>
        <w:spacing w:before="5" w:after="0" w:line="240" w:lineRule="auto"/>
        <w:ind w:firstLine="720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0208B5" w:rsidRPr="00D04C8F" w:rsidRDefault="00EA3E91" w:rsidP="000208B5">
      <w:pPr>
        <w:widowControl w:val="0"/>
        <w:autoSpaceDE w:val="0"/>
        <w:autoSpaceDN w:val="0"/>
        <w:spacing w:before="5" w:after="0" w:line="240" w:lineRule="auto"/>
        <w:ind w:firstLine="720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0208B5" w:rsidRPr="00D04C8F">
        <w:rPr>
          <w:rFonts w:ascii="Arial" w:hAnsi="Arial" w:cs="Arial"/>
          <w:sz w:val="24"/>
          <w:szCs w:val="24"/>
        </w:rPr>
        <w:t>Z-Ma</w:t>
      </w:r>
      <w:r w:rsidR="000208B5">
        <w:rPr>
          <w:rFonts w:ascii="Arial" w:hAnsi="Arial" w:cs="Arial"/>
          <w:sz w:val="24"/>
          <w:szCs w:val="24"/>
        </w:rPr>
        <w:t>3</w:t>
      </w:r>
      <w:r w:rsidR="000208B5" w:rsidRPr="00D04C8F">
        <w:rPr>
          <w:rFonts w:ascii="Arial" w:hAnsi="Arial" w:cs="Arial"/>
          <w:sz w:val="24"/>
          <w:szCs w:val="24"/>
        </w:rPr>
        <w:t>-5501(2)</w:t>
      </w:r>
      <w:r w:rsidR="000208B5">
        <w:rPr>
          <w:rFonts w:ascii="Arial" w:hAnsi="Arial" w:cs="Arial"/>
          <w:sz w:val="24"/>
          <w:szCs w:val="24"/>
        </w:rPr>
        <w:tab/>
      </w:r>
      <w:r w:rsidR="000208B5">
        <w:rPr>
          <w:rFonts w:ascii="Arial" w:hAnsi="Arial" w:cs="Arial"/>
          <w:sz w:val="24"/>
          <w:szCs w:val="24"/>
        </w:rPr>
        <w:tab/>
      </w:r>
      <w:r w:rsidR="000208B5">
        <w:rPr>
          <w:rFonts w:ascii="Arial" w:hAnsi="Arial" w:cs="Arial"/>
          <w:sz w:val="24"/>
          <w:szCs w:val="24"/>
        </w:rPr>
        <w:tab/>
      </w:r>
      <w:r w:rsidR="000208B5">
        <w:rPr>
          <w:rFonts w:ascii="Arial" w:hAnsi="Arial" w:cs="Arial"/>
          <w:sz w:val="24"/>
          <w:szCs w:val="24"/>
        </w:rPr>
        <w:tab/>
        <w:t>:</w:t>
      </w:r>
      <w:proofErr w:type="gramStart"/>
      <w:r w:rsidR="000208B5">
        <w:rPr>
          <w:rFonts w:ascii="Arial" w:hAnsi="Arial" w:cs="Arial"/>
          <w:sz w:val="24"/>
          <w:szCs w:val="24"/>
        </w:rPr>
        <w:t>:2</w:t>
      </w:r>
      <w:proofErr w:type="gramEnd"/>
      <w:r w:rsidR="000208B5">
        <w:rPr>
          <w:rFonts w:ascii="Arial" w:hAnsi="Arial" w:cs="Arial"/>
          <w:sz w:val="24"/>
          <w:szCs w:val="24"/>
        </w:rPr>
        <w:t>::</w:t>
      </w:r>
    </w:p>
    <w:p w:rsidR="00EA3E91" w:rsidRDefault="00EA3E91" w:rsidP="00EA3E91">
      <w:pPr>
        <w:widowControl w:val="0"/>
        <w:tabs>
          <w:tab w:val="left" w:pos="1276"/>
        </w:tabs>
        <w:autoSpaceDE w:val="0"/>
        <w:autoSpaceDN w:val="0"/>
        <w:spacing w:before="1" w:after="0" w:line="276" w:lineRule="auto"/>
        <w:rPr>
          <w:rFonts w:ascii="Arial" w:eastAsia="Times New Roman" w:hAnsi="Arial" w:cs="Arial"/>
          <w:kern w:val="0"/>
          <w:sz w:val="24"/>
          <w:szCs w:val="24"/>
          <w:lang w:val="en-US"/>
        </w:rPr>
      </w:pPr>
    </w:p>
    <w:p w:rsidR="00102C70" w:rsidRPr="0090641D" w:rsidRDefault="00EA3E91" w:rsidP="00EA3E91">
      <w:pPr>
        <w:widowControl w:val="0"/>
        <w:tabs>
          <w:tab w:val="left" w:pos="1276"/>
        </w:tabs>
        <w:autoSpaceDE w:val="0"/>
        <w:autoSpaceDN w:val="0"/>
        <w:spacing w:before="1" w:after="0" w:line="276" w:lineRule="auto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0208B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    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</w:t>
      </w:r>
      <w:r w:rsidRPr="009064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UNIT: </w:t>
      </w:r>
      <w:r w:rsidRPr="0090641D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4</w:t>
      </w:r>
    </w:p>
    <w:p w:rsidR="00102C70" w:rsidRPr="00D04C8F" w:rsidRDefault="00F05F37" w:rsidP="0090641D">
      <w:pPr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spacing w:after="0" w:line="274" w:lineRule="exact"/>
        <w:ind w:left="1276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Induced </w:t>
      </w:r>
      <w:r w:rsidR="00235484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Maturation in Shrimps </w:t>
      </w:r>
      <w:r w:rsidR="001C4D8F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(eye</w:t>
      </w:r>
      <w:r w:rsidR="00FE0A21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stalk ablation, </w:t>
      </w:r>
      <w:r w:rsidR="00A513B3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Cauterization</w:t>
      </w:r>
      <w:r w:rsidR="003E7AB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, Hormonal control of Maturation)</w:t>
      </w:r>
    </w:p>
    <w:p w:rsidR="00102C70" w:rsidRPr="00D04C8F" w:rsidRDefault="00102C70" w:rsidP="0090641D">
      <w:pPr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spacing w:after="0" w:line="240" w:lineRule="auto"/>
        <w:ind w:left="1276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>Macro</w:t>
      </w:r>
      <w:r w:rsid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>brachium</w:t>
      </w:r>
      <w:r w:rsid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 xml:space="preserve"> </w:t>
      </w:r>
      <w:proofErr w:type="spellStart"/>
      <w:r w:rsidRP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>rosenbergii</w:t>
      </w:r>
      <w:proofErr w:type="spellEnd"/>
      <w:r w:rsid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>-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biology,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seed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production.</w:t>
      </w:r>
    </w:p>
    <w:p w:rsidR="00102C70" w:rsidRPr="00D04C8F" w:rsidRDefault="00102C70" w:rsidP="0090641D">
      <w:pPr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spacing w:after="0" w:line="240" w:lineRule="auto"/>
        <w:ind w:left="1276" w:hanging="425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Culture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of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proofErr w:type="spellStart"/>
      <w:r w:rsidR="004C2B9B" w:rsidRP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>P</w:t>
      </w:r>
      <w:r w:rsidRPr="00D04C8F">
        <w:rPr>
          <w:rFonts w:ascii="Arial" w:eastAsia="Times New Roman" w:hAnsi="Arial" w:cs="Arial"/>
          <w:i/>
          <w:color w:val="211F1F"/>
          <w:kern w:val="0"/>
          <w:sz w:val="24"/>
          <w:szCs w:val="24"/>
          <w:lang w:val="en-US"/>
        </w:rPr>
        <w:t>.vannamei</w:t>
      </w:r>
      <w:proofErr w:type="spellEnd"/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– hatchery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technology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and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culture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practices</w:t>
      </w:r>
    </w:p>
    <w:p w:rsidR="00102C70" w:rsidRPr="00D04C8F" w:rsidRDefault="00102C70" w:rsidP="0090641D">
      <w:pPr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spacing w:after="0" w:line="240" w:lineRule="auto"/>
        <w:ind w:left="1276" w:hanging="425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Mixed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culture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of fish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and</w:t>
      </w:r>
      <w:r w:rsid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prawns</w:t>
      </w:r>
    </w:p>
    <w:p w:rsidR="00102C70" w:rsidRPr="0090641D" w:rsidRDefault="000208B5" w:rsidP="0090641D">
      <w:pPr>
        <w:keepNext/>
        <w:keepLines/>
        <w:widowControl w:val="0"/>
        <w:autoSpaceDE w:val="0"/>
        <w:autoSpaceDN w:val="0"/>
        <w:spacing w:before="160" w:after="80" w:line="240" w:lineRule="auto"/>
        <w:outlineLvl w:val="1"/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</w:t>
      </w:r>
      <w:r w:rsidR="0090641D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     </w:t>
      </w:r>
      <w:r w:rsidR="00EA3E91" w:rsidRPr="009064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UNIT: </w:t>
      </w:r>
      <w:r w:rsidR="00EA3E91" w:rsidRPr="0090641D">
        <w:rPr>
          <w:rFonts w:ascii="Arial" w:eastAsiaTheme="majorEastAsia" w:hAnsi="Arial" w:cs="Arial"/>
          <w:b/>
          <w:spacing w:val="-10"/>
          <w:kern w:val="0"/>
          <w:sz w:val="24"/>
          <w:szCs w:val="24"/>
          <w:lang w:val="en-US"/>
        </w:rPr>
        <w:t>5</w:t>
      </w:r>
    </w:p>
    <w:p w:rsidR="00102C70" w:rsidRPr="00D04C8F" w:rsidRDefault="00102C70" w:rsidP="00772ECD">
      <w:pPr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spacing w:after="0" w:line="360" w:lineRule="auto"/>
        <w:ind w:left="993" w:hanging="28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Viral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diseases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bookmarkStart w:id="2" w:name="_Hlk208901864"/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E7AB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culture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E7AB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d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Fish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&amp;</w:t>
      </w:r>
      <w:r w:rsidR="003E7AB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shrimps</w:t>
      </w:r>
      <w:bookmarkEnd w:id="2"/>
      <w:r w:rsidR="003E7AB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&amp; etiology</w:t>
      </w:r>
      <w:r w:rsidR="008D5650"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-Any 4</w:t>
      </w:r>
    </w:p>
    <w:p w:rsidR="00102C70" w:rsidRPr="00D04C8F" w:rsidRDefault="00102C70" w:rsidP="00772ECD">
      <w:pPr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spacing w:after="0" w:line="360" w:lineRule="auto"/>
        <w:ind w:left="993" w:hanging="28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Fungal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diseases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E7AB0"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cultured Fish &amp; shrimps&amp; etiology</w:t>
      </w:r>
      <w:r w:rsidR="008D5650"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-Any 4</w:t>
      </w:r>
    </w:p>
    <w:p w:rsidR="00102C70" w:rsidRPr="00D04C8F" w:rsidRDefault="00102C70" w:rsidP="00772ECD">
      <w:pPr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spacing w:before="1" w:after="0" w:line="360" w:lineRule="auto"/>
        <w:ind w:left="993" w:hanging="28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Bacterial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diseases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kern w:val="0"/>
          <w:sz w:val="24"/>
          <w:szCs w:val="24"/>
          <w:lang w:val="en-US"/>
        </w:rPr>
        <w:t>of</w:t>
      </w:r>
      <w:r w:rsidR="00D04C8F">
        <w:rPr>
          <w:rFonts w:ascii="Arial" w:eastAsia="Times New Roman" w:hAnsi="Arial" w:cs="Arial"/>
          <w:kern w:val="0"/>
          <w:sz w:val="24"/>
          <w:szCs w:val="24"/>
          <w:lang w:val="en-US"/>
        </w:rPr>
        <w:t xml:space="preserve"> </w:t>
      </w:r>
      <w:r w:rsidR="003E7AB0"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cultured Fish &amp; shrimps &amp; etiology</w:t>
      </w:r>
      <w:r w:rsidR="008D5650"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-Any 4</w:t>
      </w:r>
    </w:p>
    <w:p w:rsidR="00FC6511" w:rsidRPr="0090641D" w:rsidRDefault="003E7AB0" w:rsidP="00772ECD">
      <w:pPr>
        <w:widowControl w:val="0"/>
        <w:numPr>
          <w:ilvl w:val="1"/>
          <w:numId w:val="5"/>
        </w:numPr>
        <w:tabs>
          <w:tab w:val="left" w:pos="1276"/>
        </w:tabs>
        <w:autoSpaceDE w:val="0"/>
        <w:autoSpaceDN w:val="0"/>
        <w:spacing w:before="1" w:after="0" w:line="360" w:lineRule="auto"/>
        <w:ind w:left="993" w:hanging="284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Parasitic diseases of cultured Fish &amp; shrimps&amp; etiology</w:t>
      </w:r>
      <w:r w:rsidR="008D5650" w:rsidRPr="00D04C8F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>-Any 4</w:t>
      </w:r>
    </w:p>
    <w:p w:rsidR="00102C70" w:rsidRPr="00D04C8F" w:rsidRDefault="00B7661C" w:rsidP="00772ECD">
      <w:pPr>
        <w:keepNext/>
        <w:keepLines/>
        <w:widowControl w:val="0"/>
        <w:autoSpaceDE w:val="0"/>
        <w:autoSpaceDN w:val="0"/>
        <w:spacing w:before="69" w:after="80" w:line="360" w:lineRule="auto"/>
        <w:ind w:left="271"/>
        <w:outlineLvl w:val="0"/>
        <w:rPr>
          <w:rFonts w:ascii="Arial" w:eastAsiaTheme="majorEastAsia" w:hAnsi="Arial" w:cs="Arial"/>
          <w:color w:val="2F5496" w:themeColor="accent1" w:themeShade="BF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</w:t>
      </w:r>
      <w:r w:rsidR="000208B5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 xml:space="preserve">       </w:t>
      </w:r>
      <w:r w:rsidR="00102C70" w:rsidRPr="0090641D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REFERENCES</w:t>
      </w:r>
      <w:r w:rsidR="00102C70" w:rsidRPr="00D04C8F">
        <w:rPr>
          <w:rFonts w:ascii="Arial" w:eastAsiaTheme="majorEastAsia" w:hAnsi="Arial" w:cs="Arial"/>
          <w:color w:val="2F5496" w:themeColor="accent1" w:themeShade="BF"/>
          <w:spacing w:val="-2"/>
          <w:kern w:val="0"/>
          <w:sz w:val="24"/>
          <w:szCs w:val="24"/>
          <w:lang w:val="en-US"/>
        </w:rPr>
        <w:t>:</w:t>
      </w:r>
    </w:p>
    <w:p w:rsidR="00102C70" w:rsidRPr="00D04C8F" w:rsidRDefault="00102C70" w:rsidP="00772ECD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spacing w:after="0" w:line="360" w:lineRule="auto"/>
        <w:ind w:left="1134" w:hanging="283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PillayTVR&amp;M.A.Dill</w:t>
      </w:r>
      <w:proofErr w:type="gramStart"/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,1979.Advances</w:t>
      </w:r>
      <w:proofErr w:type="gramEnd"/>
      <w:r w:rsidR="00772EC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in</w:t>
      </w:r>
      <w:r w:rsidR="00772EC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Aquaculture. Fishing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News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Books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Ltd.,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London</w:t>
      </w:r>
    </w:p>
    <w:p w:rsidR="00102C70" w:rsidRPr="00D04C8F" w:rsidRDefault="00102C70" w:rsidP="00772ECD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spacing w:after="0" w:line="360" w:lineRule="auto"/>
        <w:ind w:left="1134" w:hanging="283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Stickney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RR 1979. Principles of Warm Water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Aquaculture. John Wiley&amp;Sons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Inc.1981</w:t>
      </w:r>
    </w:p>
    <w:p w:rsidR="00102C70" w:rsidRPr="00D04C8F" w:rsidRDefault="00102C70" w:rsidP="00772ECD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spacing w:after="0" w:line="360" w:lineRule="auto"/>
        <w:ind w:left="1134" w:right="416" w:hanging="283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Boyd CE 1982. Water Quality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Management for Pond Fish Culture. </w:t>
      </w:r>
      <w:proofErr w:type="spellStart"/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Elsivier</w:t>
      </w:r>
      <w:proofErr w:type="spellEnd"/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Scientific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Publishing </w:t>
      </w:r>
      <w:r w:rsidRPr="00D04C8F">
        <w:rPr>
          <w:rFonts w:ascii="Arial" w:eastAsia="Times New Roman" w:hAnsi="Arial" w:cs="Arial"/>
          <w:color w:val="211F1F"/>
          <w:spacing w:val="-2"/>
          <w:kern w:val="0"/>
          <w:sz w:val="24"/>
          <w:szCs w:val="24"/>
          <w:lang w:val="en-US"/>
        </w:rPr>
        <w:t>Company.</w:t>
      </w:r>
    </w:p>
    <w:p w:rsidR="00102C70" w:rsidRPr="00D04C8F" w:rsidRDefault="00102C70" w:rsidP="00772ECD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spacing w:after="0" w:line="360" w:lineRule="auto"/>
        <w:ind w:left="1134" w:right="413" w:hanging="283"/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</w:pP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>Bose AN et.al. 1991. Costal Aquaculture Engineering. Oxford &amp; IBH Publishing Company</w:t>
      </w:r>
      <w:r w:rsidR="0090641D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 </w:t>
      </w:r>
      <w:r w:rsidRPr="00D04C8F">
        <w:rPr>
          <w:rFonts w:ascii="Arial" w:eastAsia="Times New Roman" w:hAnsi="Arial" w:cs="Arial"/>
          <w:color w:val="211F1F"/>
          <w:kern w:val="0"/>
          <w:sz w:val="24"/>
          <w:szCs w:val="24"/>
          <w:lang w:val="en-US"/>
        </w:rPr>
        <w:t xml:space="preserve">Pvt. </w:t>
      </w:r>
      <w:r w:rsidRPr="00D04C8F">
        <w:rPr>
          <w:rFonts w:ascii="Arial" w:eastAsia="Times New Roman" w:hAnsi="Arial" w:cs="Arial"/>
          <w:color w:val="211F1F"/>
          <w:spacing w:val="-4"/>
          <w:kern w:val="0"/>
          <w:sz w:val="24"/>
          <w:szCs w:val="24"/>
          <w:lang w:val="en-US"/>
        </w:rPr>
        <w:t>Ltd.</w:t>
      </w:r>
    </w:p>
    <w:p w:rsidR="00102C70" w:rsidRPr="00D04C8F" w:rsidRDefault="0090641D" w:rsidP="00772ECD">
      <w:pPr>
        <w:keepNext/>
        <w:keepLines/>
        <w:widowControl w:val="0"/>
        <w:autoSpaceDE w:val="0"/>
        <w:autoSpaceDN w:val="0"/>
        <w:spacing w:before="6" w:after="80" w:line="360" w:lineRule="auto"/>
        <w:outlineLvl w:val="1"/>
        <w:rPr>
          <w:rFonts w:ascii="Arial" w:eastAsiaTheme="majorEastAsia" w:hAnsi="Arial" w:cs="Arial"/>
          <w:color w:val="2F5496" w:themeColor="accent1" w:themeShade="BF"/>
          <w:kern w:val="0"/>
          <w:sz w:val="24"/>
          <w:szCs w:val="24"/>
          <w:lang w:val="en-US"/>
        </w:rPr>
      </w:pP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0208B5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     </w:t>
      </w:r>
      <w:r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</w:t>
      </w:r>
      <w:r w:rsidR="00B7661C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 </w:t>
      </w:r>
      <w:r w:rsidR="00102C70" w:rsidRPr="009064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>Web</w:t>
      </w:r>
      <w:r w:rsidR="00D04C8F" w:rsidRPr="0090641D">
        <w:rPr>
          <w:rFonts w:ascii="Arial" w:eastAsiaTheme="majorEastAsia" w:hAnsi="Arial" w:cs="Arial"/>
          <w:b/>
          <w:kern w:val="0"/>
          <w:sz w:val="24"/>
          <w:szCs w:val="24"/>
          <w:lang w:val="en-US"/>
        </w:rPr>
        <w:t xml:space="preserve"> </w:t>
      </w:r>
      <w:r w:rsidR="00102C70" w:rsidRPr="0090641D">
        <w:rPr>
          <w:rFonts w:ascii="Arial" w:eastAsiaTheme="majorEastAsia" w:hAnsi="Arial" w:cs="Arial"/>
          <w:b/>
          <w:spacing w:val="-2"/>
          <w:kern w:val="0"/>
          <w:sz w:val="24"/>
          <w:szCs w:val="24"/>
          <w:lang w:val="en-US"/>
        </w:rPr>
        <w:t>resources</w:t>
      </w:r>
      <w:r w:rsidR="00102C70" w:rsidRPr="00D04C8F">
        <w:rPr>
          <w:rFonts w:ascii="Arial" w:eastAsiaTheme="majorEastAsia" w:hAnsi="Arial" w:cs="Arial"/>
          <w:color w:val="2F5496" w:themeColor="accent1" w:themeShade="BF"/>
          <w:spacing w:val="-2"/>
          <w:kern w:val="0"/>
          <w:sz w:val="24"/>
          <w:szCs w:val="24"/>
          <w:lang w:val="en-US"/>
        </w:rPr>
        <w:t>:</w:t>
      </w:r>
    </w:p>
    <w:p w:rsidR="00102C70" w:rsidRPr="0090641D" w:rsidRDefault="000208B5" w:rsidP="00772ECD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spacing w:after="0" w:line="360" w:lineRule="auto"/>
        <w:ind w:left="1134" w:right="888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5">
        <w:r w:rsidR="00102C70" w:rsidRPr="0090641D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2C1"/>
            <w:lang w:val="en-US"/>
          </w:rPr>
          <w:t>http://www.fao.org/fishery/docs/CDrom/FAO_Training/FAO_Training/General/x6708e/x670</w:t>
        </w:r>
      </w:hyperlink>
      <w:hyperlink r:id="rId6">
        <w:r w:rsidR="00102C70" w:rsidRPr="0090641D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000FF"/>
            <w:lang w:val="en-US"/>
          </w:rPr>
          <w:t>8e06.htm</w:t>
        </w:r>
      </w:hyperlink>
    </w:p>
    <w:p w:rsidR="00102C70" w:rsidRPr="0090641D" w:rsidRDefault="000208B5" w:rsidP="00772ECD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spacing w:after="0" w:line="36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7">
        <w:r w:rsidR="00102C70" w:rsidRPr="0090641D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2C1"/>
            <w:lang w:val="en-US"/>
          </w:rPr>
          <w:t>http://aquaticcommons.org/1666/1/Better-Practice3_opt.pdf</w:t>
        </w:r>
      </w:hyperlink>
    </w:p>
    <w:p w:rsidR="00102C70" w:rsidRPr="0090641D" w:rsidRDefault="000208B5" w:rsidP="00772ECD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spacing w:after="0" w:line="360" w:lineRule="auto"/>
        <w:ind w:left="1134" w:hanging="425"/>
        <w:rPr>
          <w:rFonts w:ascii="Arial" w:eastAsia="Times New Roman" w:hAnsi="Arial" w:cs="Arial"/>
          <w:kern w:val="0"/>
          <w:sz w:val="24"/>
          <w:szCs w:val="24"/>
          <w:lang w:val="en-US"/>
        </w:rPr>
      </w:pPr>
      <w:hyperlink r:id="rId8">
        <w:r w:rsidR="00102C70" w:rsidRPr="0090641D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462C1"/>
            <w:lang w:val="en-US"/>
          </w:rPr>
          <w:t>https://www.notesonzoology.com/india/fishery/fish-diseases-symptoms-and-control-</w:t>
        </w:r>
      </w:hyperlink>
      <w:hyperlink r:id="rId9">
        <w:r w:rsidR="00102C70" w:rsidRPr="0090641D">
          <w:rPr>
            <w:rFonts w:ascii="Arial" w:eastAsia="Times New Roman" w:hAnsi="Arial" w:cs="Arial"/>
            <w:spacing w:val="-2"/>
            <w:kern w:val="0"/>
            <w:sz w:val="24"/>
            <w:szCs w:val="24"/>
            <w:u w:val="single" w:color="0000FF"/>
            <w:lang w:val="en-US"/>
          </w:rPr>
          <w:t>fishery/871</w:t>
        </w:r>
      </w:hyperlink>
    </w:p>
    <w:p w:rsidR="00B73EF6" w:rsidRPr="00D04C8F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B73EF6" w:rsidRPr="00D04C8F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B73EF6" w:rsidRPr="00D04C8F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B73EF6" w:rsidRPr="00D04C8F" w:rsidRDefault="00772ECD" w:rsidP="00772ECD">
      <w:pPr>
        <w:widowControl w:val="0"/>
        <w:tabs>
          <w:tab w:val="left" w:pos="4710"/>
        </w:tabs>
        <w:autoSpaceDE w:val="0"/>
        <w:autoSpaceDN w:val="0"/>
        <w:spacing w:after="0" w:line="240" w:lineRule="auto"/>
        <w:ind w:left="445" w:right="1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  <w:r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ab/>
        <w:t xml:space="preserve">***        </w:t>
      </w:r>
      <w:r w:rsidR="00B7661C"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  <w:t xml:space="preserve">  ***          ***</w:t>
      </w:r>
    </w:p>
    <w:p w:rsidR="00B73EF6" w:rsidRPr="00D04C8F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B73EF6" w:rsidRPr="00D04C8F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B73EF6" w:rsidRPr="00D04C8F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Arial" w:eastAsia="Times New Roman" w:hAnsi="Arial" w:cs="Arial"/>
          <w:spacing w:val="-2"/>
          <w:kern w:val="0"/>
          <w:sz w:val="24"/>
          <w:szCs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spacing w:val="-2"/>
          <w:kern w:val="0"/>
          <w:sz w:val="24"/>
          <w:lang w:val="en-US"/>
        </w:rPr>
      </w:pPr>
    </w:p>
    <w:p w:rsidR="00B73EF6" w:rsidRPr="00102C70" w:rsidRDefault="00B73EF6" w:rsidP="00102C70">
      <w:pPr>
        <w:widowControl w:val="0"/>
        <w:autoSpaceDE w:val="0"/>
        <w:autoSpaceDN w:val="0"/>
        <w:spacing w:after="0" w:line="240" w:lineRule="auto"/>
        <w:ind w:left="445" w:right="1"/>
        <w:jc w:val="center"/>
        <w:rPr>
          <w:rFonts w:ascii="Times New Roman" w:eastAsia="Times New Roman" w:hAnsi="Times New Roman" w:cs="Times New Roman"/>
          <w:kern w:val="0"/>
          <w:sz w:val="24"/>
          <w:lang w:val="en-US"/>
        </w:rPr>
      </w:pPr>
    </w:p>
    <w:p w:rsidR="00102C70" w:rsidRPr="00102C70" w:rsidRDefault="00102C70" w:rsidP="00102C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lang w:val="en-US"/>
        </w:rPr>
      </w:pPr>
    </w:p>
    <w:p w:rsidR="00102C70" w:rsidRPr="00102C70" w:rsidRDefault="00102C70" w:rsidP="00102C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lang w:val="en-US"/>
        </w:rPr>
      </w:pPr>
    </w:p>
    <w:p w:rsidR="00102C70" w:rsidRPr="00102C70" w:rsidRDefault="00102C70" w:rsidP="00102C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lang w:val="en-US"/>
        </w:rPr>
      </w:pPr>
    </w:p>
    <w:p w:rsidR="00102C70" w:rsidRPr="00102C70" w:rsidRDefault="00102C70" w:rsidP="00102C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lang w:val="en-US"/>
        </w:rPr>
      </w:pPr>
    </w:p>
    <w:sectPr w:rsidR="00102C70" w:rsidRPr="00102C70" w:rsidSect="000208B5">
      <w:pgSz w:w="11909" w:h="16834" w:code="9"/>
      <w:pgMar w:top="720" w:right="965" w:bottom="835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8216E"/>
    <w:multiLevelType w:val="hybridMultilevel"/>
    <w:tmpl w:val="7610BB0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4BE2C44"/>
    <w:multiLevelType w:val="multilevel"/>
    <w:tmpl w:val="C1348EE0"/>
    <w:lvl w:ilvl="0">
      <w:start w:val="1"/>
      <w:numFmt w:val="decimal"/>
      <w:lvlText w:val="%1.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decimal"/>
      <w:lvlText w:val="%3.%4."/>
      <w:lvlJc w:val="left"/>
      <w:pPr>
        <w:ind w:left="554" w:hanging="423"/>
        <w:jc w:val="left"/>
      </w:pPr>
      <w:rPr>
        <w:rFonts w:hint="default"/>
        <w:spacing w:val="0"/>
        <w:w w:val="100"/>
        <w:lang w:val="en-US" w:eastAsia="en-US" w:bidi="ar-SA"/>
      </w:rPr>
    </w:lvl>
    <w:lvl w:ilvl="4">
      <w:numFmt w:val="bullet"/>
      <w:lvlText w:val="•"/>
      <w:lvlJc w:val="left"/>
      <w:pPr>
        <w:ind w:left="4481" w:hanging="42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42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42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42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423"/>
      </w:pPr>
      <w:rPr>
        <w:rFonts w:hint="default"/>
        <w:lang w:val="en-US" w:eastAsia="en-US" w:bidi="ar-SA"/>
      </w:rPr>
    </w:lvl>
  </w:abstractNum>
  <w:abstractNum w:abstractNumId="2" w15:restartNumberingAfterBreak="0">
    <w:nsid w:val="40FD6E2A"/>
    <w:multiLevelType w:val="hybridMultilevel"/>
    <w:tmpl w:val="1D7217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B57"/>
    <w:multiLevelType w:val="multilevel"/>
    <w:tmpl w:val="938E1996"/>
    <w:lvl w:ilvl="0">
      <w:start w:val="2"/>
      <w:numFmt w:val="decimal"/>
      <w:lvlText w:val="%1"/>
      <w:lvlJc w:val="left"/>
      <w:pPr>
        <w:ind w:left="554" w:hanging="36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1F1F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4232453B"/>
    <w:multiLevelType w:val="multilevel"/>
    <w:tmpl w:val="440ABDBC"/>
    <w:lvl w:ilvl="0">
      <w:start w:val="5"/>
      <w:numFmt w:val="decimal"/>
      <w:lvlText w:val="%1"/>
      <w:lvlJc w:val="left"/>
      <w:pPr>
        <w:ind w:left="554" w:hanging="36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5853215E"/>
    <w:multiLevelType w:val="hybridMultilevel"/>
    <w:tmpl w:val="BB543F4C"/>
    <w:lvl w:ilvl="0" w:tplc="A95237FE">
      <w:start w:val="1"/>
      <w:numFmt w:val="decimal"/>
      <w:lvlText w:val="%1.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C58F724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DA80DB80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 w:tplc="70B06C22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B81C83FA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A3AC7F08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C4EE6C70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A6E4E388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57F26832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6" w15:restartNumberingAfterBreak="0">
    <w:nsid w:val="58A7439B"/>
    <w:multiLevelType w:val="hybridMultilevel"/>
    <w:tmpl w:val="96965E68"/>
    <w:lvl w:ilvl="0" w:tplc="52304CC6">
      <w:start w:val="1"/>
      <w:numFmt w:val="decimal"/>
      <w:lvlText w:val="%1."/>
      <w:lvlJc w:val="left"/>
      <w:pPr>
        <w:ind w:left="554" w:hanging="361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E04A133A">
      <w:start w:val="1"/>
      <w:numFmt w:val="lowerLetter"/>
      <w:lvlText w:val="%2."/>
      <w:lvlJc w:val="left"/>
      <w:pPr>
        <w:ind w:left="554" w:hanging="361"/>
        <w:jc w:val="left"/>
      </w:pPr>
      <w:rPr>
        <w:rFonts w:hint="default"/>
        <w:spacing w:val="-1"/>
        <w:w w:val="100"/>
        <w:lang w:val="en-US" w:eastAsia="en-US" w:bidi="ar-SA"/>
      </w:rPr>
    </w:lvl>
    <w:lvl w:ilvl="2" w:tplc="0EFAED76">
      <w:start w:val="1"/>
      <w:numFmt w:val="decimal"/>
      <w:lvlText w:val="%3.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72F0C268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82962288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046011BA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840C6888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C994EDEE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6F047E1A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5BEF17E7"/>
    <w:multiLevelType w:val="multilevel"/>
    <w:tmpl w:val="71B6DC38"/>
    <w:lvl w:ilvl="0">
      <w:start w:val="1"/>
      <w:numFmt w:val="decimal"/>
      <w:lvlText w:val="%1"/>
      <w:lvlJc w:val="left"/>
      <w:pPr>
        <w:ind w:left="554" w:hanging="36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64C11658"/>
    <w:multiLevelType w:val="hybridMultilevel"/>
    <w:tmpl w:val="E26E5A02"/>
    <w:lvl w:ilvl="0" w:tplc="7C02DDB4">
      <w:start w:val="1"/>
      <w:numFmt w:val="lowerLetter"/>
      <w:lvlText w:val="%1."/>
      <w:lvlJc w:val="left"/>
      <w:pPr>
        <w:ind w:left="914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234070A">
      <w:numFmt w:val="bullet"/>
      <w:lvlText w:val="•"/>
      <w:lvlJc w:val="left"/>
      <w:pPr>
        <w:ind w:left="1864" w:hanging="360"/>
      </w:pPr>
      <w:rPr>
        <w:rFonts w:hint="default"/>
        <w:lang w:val="en-US" w:eastAsia="en-US" w:bidi="ar-SA"/>
      </w:rPr>
    </w:lvl>
    <w:lvl w:ilvl="2" w:tplc="4344E1AA">
      <w:numFmt w:val="bullet"/>
      <w:lvlText w:val="•"/>
      <w:lvlJc w:val="left"/>
      <w:pPr>
        <w:ind w:left="2808" w:hanging="360"/>
      </w:pPr>
      <w:rPr>
        <w:rFonts w:hint="default"/>
        <w:lang w:val="en-US" w:eastAsia="en-US" w:bidi="ar-SA"/>
      </w:rPr>
    </w:lvl>
    <w:lvl w:ilvl="3" w:tplc="B9D82544">
      <w:numFmt w:val="bullet"/>
      <w:lvlText w:val="•"/>
      <w:lvlJc w:val="left"/>
      <w:pPr>
        <w:ind w:left="3752" w:hanging="360"/>
      </w:pPr>
      <w:rPr>
        <w:rFonts w:hint="default"/>
        <w:lang w:val="en-US" w:eastAsia="en-US" w:bidi="ar-SA"/>
      </w:rPr>
    </w:lvl>
    <w:lvl w:ilvl="4" w:tplc="0074E074">
      <w:numFmt w:val="bullet"/>
      <w:lvlText w:val="•"/>
      <w:lvlJc w:val="left"/>
      <w:pPr>
        <w:ind w:left="4697" w:hanging="360"/>
      </w:pPr>
      <w:rPr>
        <w:rFonts w:hint="default"/>
        <w:lang w:val="en-US" w:eastAsia="en-US" w:bidi="ar-SA"/>
      </w:rPr>
    </w:lvl>
    <w:lvl w:ilvl="5" w:tplc="6C100874">
      <w:numFmt w:val="bullet"/>
      <w:lvlText w:val="•"/>
      <w:lvlJc w:val="left"/>
      <w:pPr>
        <w:ind w:left="5641" w:hanging="360"/>
      </w:pPr>
      <w:rPr>
        <w:rFonts w:hint="default"/>
        <w:lang w:val="en-US" w:eastAsia="en-US" w:bidi="ar-SA"/>
      </w:rPr>
    </w:lvl>
    <w:lvl w:ilvl="6" w:tplc="98E88E5E">
      <w:numFmt w:val="bullet"/>
      <w:lvlText w:val="•"/>
      <w:lvlJc w:val="left"/>
      <w:pPr>
        <w:ind w:left="6585" w:hanging="360"/>
      </w:pPr>
      <w:rPr>
        <w:rFonts w:hint="default"/>
        <w:lang w:val="en-US" w:eastAsia="en-US" w:bidi="ar-SA"/>
      </w:rPr>
    </w:lvl>
    <w:lvl w:ilvl="7" w:tplc="2B3C0118">
      <w:numFmt w:val="bullet"/>
      <w:lvlText w:val="•"/>
      <w:lvlJc w:val="left"/>
      <w:pPr>
        <w:ind w:left="7529" w:hanging="360"/>
      </w:pPr>
      <w:rPr>
        <w:rFonts w:hint="default"/>
        <w:lang w:val="en-US" w:eastAsia="en-US" w:bidi="ar-SA"/>
      </w:rPr>
    </w:lvl>
    <w:lvl w:ilvl="8" w:tplc="4E5E0416">
      <w:numFmt w:val="bullet"/>
      <w:lvlText w:val="•"/>
      <w:lvlJc w:val="left"/>
      <w:pPr>
        <w:ind w:left="847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BAE4785"/>
    <w:multiLevelType w:val="multilevel"/>
    <w:tmpl w:val="0E5AE258"/>
    <w:lvl w:ilvl="0">
      <w:start w:val="4"/>
      <w:numFmt w:val="decimal"/>
      <w:lvlText w:val="%1"/>
      <w:lvlJc w:val="left"/>
      <w:pPr>
        <w:ind w:left="554" w:hanging="36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4" w:hanging="361"/>
        <w:jc w:val="left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10" w15:restartNumberingAfterBreak="0">
    <w:nsid w:val="6EEF06DF"/>
    <w:multiLevelType w:val="hybridMultilevel"/>
    <w:tmpl w:val="82546B10"/>
    <w:lvl w:ilvl="0" w:tplc="BD4465FC">
      <w:numFmt w:val="bullet"/>
      <w:lvlText w:val=""/>
      <w:lvlJc w:val="left"/>
      <w:pPr>
        <w:ind w:left="55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AE24474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7430D30E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 w:tplc="687CFEF8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FC90A98A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8B967EA2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8C562A76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6B8A2EE0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ADD8B190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77455C95"/>
    <w:multiLevelType w:val="multilevel"/>
    <w:tmpl w:val="17C644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48" w:hanging="1800"/>
      </w:pPr>
      <w:rPr>
        <w:rFonts w:hint="default"/>
      </w:rPr>
    </w:lvl>
  </w:abstractNum>
  <w:abstractNum w:abstractNumId="12" w15:restartNumberingAfterBreak="0">
    <w:nsid w:val="794050B0"/>
    <w:multiLevelType w:val="hybridMultilevel"/>
    <w:tmpl w:val="90ACA74E"/>
    <w:lvl w:ilvl="0" w:tplc="098A7822">
      <w:numFmt w:val="bullet"/>
      <w:lvlText w:val=""/>
      <w:lvlJc w:val="left"/>
      <w:pPr>
        <w:ind w:left="55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56661C0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7C7864D2">
      <w:numFmt w:val="bullet"/>
      <w:lvlText w:val="•"/>
      <w:lvlJc w:val="left"/>
      <w:pPr>
        <w:ind w:left="2520" w:hanging="361"/>
      </w:pPr>
      <w:rPr>
        <w:rFonts w:hint="default"/>
        <w:lang w:val="en-US" w:eastAsia="en-US" w:bidi="ar-SA"/>
      </w:rPr>
    </w:lvl>
    <w:lvl w:ilvl="3" w:tplc="61C2E9E8">
      <w:numFmt w:val="bullet"/>
      <w:lvlText w:val="•"/>
      <w:lvlJc w:val="left"/>
      <w:pPr>
        <w:ind w:left="3500" w:hanging="361"/>
      </w:pPr>
      <w:rPr>
        <w:rFonts w:hint="default"/>
        <w:lang w:val="en-US" w:eastAsia="en-US" w:bidi="ar-SA"/>
      </w:rPr>
    </w:lvl>
    <w:lvl w:ilvl="4" w:tplc="2FB0D024">
      <w:numFmt w:val="bullet"/>
      <w:lvlText w:val="•"/>
      <w:lvlJc w:val="left"/>
      <w:pPr>
        <w:ind w:left="4481" w:hanging="361"/>
      </w:pPr>
      <w:rPr>
        <w:rFonts w:hint="default"/>
        <w:lang w:val="en-US" w:eastAsia="en-US" w:bidi="ar-SA"/>
      </w:rPr>
    </w:lvl>
    <w:lvl w:ilvl="5" w:tplc="9496A550">
      <w:numFmt w:val="bullet"/>
      <w:lvlText w:val="•"/>
      <w:lvlJc w:val="left"/>
      <w:pPr>
        <w:ind w:left="5461" w:hanging="361"/>
      </w:pPr>
      <w:rPr>
        <w:rFonts w:hint="default"/>
        <w:lang w:val="en-US" w:eastAsia="en-US" w:bidi="ar-SA"/>
      </w:rPr>
    </w:lvl>
    <w:lvl w:ilvl="6" w:tplc="71E038D0">
      <w:numFmt w:val="bullet"/>
      <w:lvlText w:val="•"/>
      <w:lvlJc w:val="left"/>
      <w:pPr>
        <w:ind w:left="6441" w:hanging="361"/>
      </w:pPr>
      <w:rPr>
        <w:rFonts w:hint="default"/>
        <w:lang w:val="en-US" w:eastAsia="en-US" w:bidi="ar-SA"/>
      </w:rPr>
    </w:lvl>
    <w:lvl w:ilvl="7" w:tplc="CD3E7D26">
      <w:numFmt w:val="bullet"/>
      <w:lvlText w:val="•"/>
      <w:lvlJc w:val="left"/>
      <w:pPr>
        <w:ind w:left="7421" w:hanging="361"/>
      </w:pPr>
      <w:rPr>
        <w:rFonts w:hint="default"/>
        <w:lang w:val="en-US" w:eastAsia="en-US" w:bidi="ar-SA"/>
      </w:rPr>
    </w:lvl>
    <w:lvl w:ilvl="8" w:tplc="BEFA133E">
      <w:numFmt w:val="bullet"/>
      <w:lvlText w:val="•"/>
      <w:lvlJc w:val="left"/>
      <w:pPr>
        <w:ind w:left="8402" w:hanging="361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4"/>
  </w:num>
  <w:num w:numId="6">
    <w:abstractNumId w:val="9"/>
  </w:num>
  <w:num w:numId="7">
    <w:abstractNumId w:val="12"/>
  </w:num>
  <w:num w:numId="8">
    <w:abstractNumId w:val="3"/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C45C42"/>
    <w:rsid w:val="000208B5"/>
    <w:rsid w:val="00091B64"/>
    <w:rsid w:val="00096268"/>
    <w:rsid w:val="000C24CB"/>
    <w:rsid w:val="000C5151"/>
    <w:rsid w:val="000C5365"/>
    <w:rsid w:val="000D711C"/>
    <w:rsid w:val="00102C70"/>
    <w:rsid w:val="00111256"/>
    <w:rsid w:val="00125F71"/>
    <w:rsid w:val="00133817"/>
    <w:rsid w:val="001C4D8F"/>
    <w:rsid w:val="001D37FF"/>
    <w:rsid w:val="001D4FC5"/>
    <w:rsid w:val="00235484"/>
    <w:rsid w:val="002803F7"/>
    <w:rsid w:val="002F6276"/>
    <w:rsid w:val="003E7AB0"/>
    <w:rsid w:val="00402448"/>
    <w:rsid w:val="004C2B9B"/>
    <w:rsid w:val="005A7BA7"/>
    <w:rsid w:val="005F7ED5"/>
    <w:rsid w:val="006030B3"/>
    <w:rsid w:val="006917B9"/>
    <w:rsid w:val="006A5FDB"/>
    <w:rsid w:val="006C0C14"/>
    <w:rsid w:val="006D714A"/>
    <w:rsid w:val="006F070D"/>
    <w:rsid w:val="00756DC8"/>
    <w:rsid w:val="00772ECD"/>
    <w:rsid w:val="00781761"/>
    <w:rsid w:val="007A3E91"/>
    <w:rsid w:val="00845116"/>
    <w:rsid w:val="00874620"/>
    <w:rsid w:val="00881CC8"/>
    <w:rsid w:val="008A0D9E"/>
    <w:rsid w:val="008D5650"/>
    <w:rsid w:val="0090641D"/>
    <w:rsid w:val="00907CDC"/>
    <w:rsid w:val="009B7028"/>
    <w:rsid w:val="009D4869"/>
    <w:rsid w:val="00A44D12"/>
    <w:rsid w:val="00A513B3"/>
    <w:rsid w:val="00A533C9"/>
    <w:rsid w:val="00AB1C1A"/>
    <w:rsid w:val="00B7366E"/>
    <w:rsid w:val="00B73EF6"/>
    <w:rsid w:val="00B7661C"/>
    <w:rsid w:val="00BC7F2E"/>
    <w:rsid w:val="00BF584E"/>
    <w:rsid w:val="00C35F9B"/>
    <w:rsid w:val="00C45C42"/>
    <w:rsid w:val="00D04C8F"/>
    <w:rsid w:val="00D7540D"/>
    <w:rsid w:val="00D9643A"/>
    <w:rsid w:val="00D97FD5"/>
    <w:rsid w:val="00E2622C"/>
    <w:rsid w:val="00E54C24"/>
    <w:rsid w:val="00EA3E91"/>
    <w:rsid w:val="00EF5217"/>
    <w:rsid w:val="00F05F37"/>
    <w:rsid w:val="00F56A81"/>
    <w:rsid w:val="00F80091"/>
    <w:rsid w:val="00FB2BBE"/>
    <w:rsid w:val="00FC6511"/>
    <w:rsid w:val="00FE0A21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6C2511-96D0-4C5B-B365-1BEBAE389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3F7"/>
  </w:style>
  <w:style w:type="paragraph" w:styleId="Heading1">
    <w:name w:val="heading 1"/>
    <w:basedOn w:val="Normal"/>
    <w:next w:val="Normal"/>
    <w:link w:val="Heading1Char"/>
    <w:uiPriority w:val="9"/>
    <w:qFormat/>
    <w:rsid w:val="00C45C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5C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5C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5C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5C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5C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5C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5C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5C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5C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5C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5C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5C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5C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5C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5C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5C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5C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5C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5C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5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5C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5C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5C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5C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5C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5C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5C42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5A7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tesonzoology.com/india/fishery/fish-diseases-symptoms-and-control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quaticcommons.org/1666/1/Better-Practice3_op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o.org/fishery/docs/CDrom/FAO_Training/FAO_Training/General/x6708e/x6708e06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o.org/fishery/docs/CDrom/FAO_Training/FAO_Training/General/x6708e/x67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otesonzoology.com/india/fishery/fish-diseases-symptoms-and-control-fishery/8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45</cp:revision>
  <dcterms:created xsi:type="dcterms:W3CDTF">2025-09-13T16:55:00Z</dcterms:created>
  <dcterms:modified xsi:type="dcterms:W3CDTF">2025-12-16T10:48:00Z</dcterms:modified>
</cp:coreProperties>
</file>